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BE" w:rsidRPr="00EE3087" w:rsidRDefault="00BB3C26" w:rsidP="00BB3C26">
      <w:pPr>
        <w:tabs>
          <w:tab w:val="center" w:pos="7143"/>
        </w:tabs>
        <w:rPr>
          <w:b/>
        </w:rPr>
      </w:pPr>
      <w:bookmarkStart w:id="0" w:name="_GoBack"/>
      <w:bookmarkEnd w:id="0"/>
      <w:r w:rsidRPr="00EE3087">
        <w:rPr>
          <w:b/>
        </w:rPr>
        <w:tab/>
      </w:r>
      <w:r w:rsidR="00A04EBE" w:rsidRPr="00EE3087">
        <w:rPr>
          <w:b/>
        </w:rPr>
        <w:t xml:space="preserve">Gefährdungsbeurteilung </w:t>
      </w:r>
      <w:r w:rsidR="004B120D" w:rsidRPr="00EE3087">
        <w:rPr>
          <w:rFonts w:ascii="Arial" w:hAnsi="Arial" w:cs="Arial"/>
          <w:b/>
          <w:sz w:val="20"/>
          <w:szCs w:val="20"/>
        </w:rPr>
        <w:t>SARS-CoV-2</w:t>
      </w:r>
      <w:r w:rsidR="00A23253" w:rsidRPr="00EE3087">
        <w:rPr>
          <w:rFonts w:ascii="Arial" w:hAnsi="Arial" w:cs="Arial"/>
          <w:b/>
          <w:sz w:val="20"/>
          <w:szCs w:val="20"/>
        </w:rPr>
        <w:t xml:space="preserve"> - Ambulante P</w:t>
      </w:r>
      <w:r w:rsidR="00A04EBE" w:rsidRPr="00EE3087">
        <w:rPr>
          <w:rFonts w:ascii="Arial" w:hAnsi="Arial" w:cs="Arial"/>
          <w:b/>
          <w:sz w:val="20"/>
          <w:szCs w:val="20"/>
        </w:rPr>
        <w:t>flege</w:t>
      </w:r>
    </w:p>
    <w:tbl>
      <w:tblPr>
        <w:tblW w:w="15593" w:type="dxa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87"/>
        <w:gridCol w:w="1406"/>
        <w:gridCol w:w="1713"/>
        <w:gridCol w:w="5528"/>
        <w:gridCol w:w="709"/>
        <w:gridCol w:w="992"/>
        <w:gridCol w:w="841"/>
        <w:gridCol w:w="917"/>
      </w:tblGrid>
      <w:tr w:rsidR="00EE3087" w:rsidRPr="00EE3087" w:rsidTr="007B2D1C">
        <w:trPr>
          <w:cantSplit/>
          <w:trHeight w:val="284"/>
          <w:tblHeader/>
        </w:trPr>
        <w:tc>
          <w:tcPr>
            <w:tcW w:w="3487" w:type="dxa"/>
            <w:shd w:val="clear" w:color="auto" w:fill="auto"/>
          </w:tcPr>
          <w:p w:rsidR="00A23253" w:rsidRPr="00EE3087" w:rsidRDefault="00A23253" w:rsidP="00A23253">
            <w:pPr>
              <w:spacing w:after="0" w:line="3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Arbeitsbereich: </w:t>
            </w:r>
          </w:p>
          <w:p w:rsidR="00A23253" w:rsidRPr="00EE3087" w:rsidRDefault="00A23253" w:rsidP="00A23253">
            <w:pPr>
              <w:spacing w:after="0" w:line="3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Umgang mit (infizierten) zu pflegenden Personen in der ambulanten Pflege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23253" w:rsidRPr="00EE3087" w:rsidRDefault="00A23253" w:rsidP="00A23253">
            <w:pPr>
              <w:spacing w:after="0" w:line="3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Einzeltätigkeit:</w:t>
            </w:r>
          </w:p>
          <w:p w:rsidR="00A23253" w:rsidRPr="00EE3087" w:rsidRDefault="00304991" w:rsidP="00304991">
            <w:pPr>
              <w:spacing w:after="0" w:line="3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3D4CC5">
              <w:rPr>
                <w:rFonts w:ascii="Arial" w:hAnsi="Arial" w:cs="Arial"/>
                <w:b/>
                <w:sz w:val="20"/>
                <w:szCs w:val="20"/>
              </w:rPr>
              <w:t xml:space="preserve">Umgang mit (infizierten) </w:t>
            </w:r>
            <w:r>
              <w:rPr>
                <w:rFonts w:ascii="Arial" w:hAnsi="Arial" w:cs="Arial"/>
                <w:b/>
                <w:sz w:val="20"/>
                <w:szCs w:val="20"/>
              </w:rPr>
              <w:t>Klienten in der Häuslichkeit</w:t>
            </w:r>
          </w:p>
        </w:tc>
        <w:tc>
          <w:tcPr>
            <w:tcW w:w="8987" w:type="dxa"/>
            <w:gridSpan w:val="5"/>
            <w:shd w:val="clear" w:color="auto" w:fill="auto"/>
          </w:tcPr>
          <w:p w:rsidR="00A23253" w:rsidRPr="00EE3087" w:rsidRDefault="00A23253" w:rsidP="00A23253">
            <w:pPr>
              <w:spacing w:after="0" w:line="3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Beschäftigte:</w:t>
            </w:r>
          </w:p>
          <w:p w:rsidR="00A23253" w:rsidRPr="00EE3087" w:rsidRDefault="00A23253" w:rsidP="00A23253">
            <w:pPr>
              <w:spacing w:after="0" w:line="3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Beschäftigte mit Direktkontakt zu (infizierten) Personen</w:t>
            </w:r>
          </w:p>
        </w:tc>
      </w:tr>
      <w:tr w:rsidR="00EE3087" w:rsidRPr="00EE3087" w:rsidTr="007B2D1C">
        <w:trPr>
          <w:cantSplit/>
          <w:trHeight w:val="284"/>
          <w:tblHeader/>
        </w:trPr>
        <w:tc>
          <w:tcPr>
            <w:tcW w:w="3487" w:type="dxa"/>
            <w:vMerge w:val="restart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Gefährdungen ermitteln</w:t>
            </w:r>
          </w:p>
        </w:tc>
        <w:tc>
          <w:tcPr>
            <w:tcW w:w="3119" w:type="dxa"/>
            <w:gridSpan w:val="2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Gefährdungen beurteilen</w:t>
            </w:r>
          </w:p>
        </w:tc>
        <w:tc>
          <w:tcPr>
            <w:tcW w:w="5528" w:type="dxa"/>
            <w:vMerge w:val="restart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Maßnahmen festlegen/Bemerkungen</w:t>
            </w:r>
          </w:p>
        </w:tc>
        <w:tc>
          <w:tcPr>
            <w:tcW w:w="1701" w:type="dxa"/>
            <w:gridSpan w:val="2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Maßnahmen</w:t>
            </w: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/>
              <w:t>durchführen</w:t>
            </w:r>
          </w:p>
        </w:tc>
        <w:tc>
          <w:tcPr>
            <w:tcW w:w="1758" w:type="dxa"/>
            <w:gridSpan w:val="2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Wirksamkeit</w:t>
            </w: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/>
              <w:t>überprüfen</w:t>
            </w:r>
          </w:p>
        </w:tc>
      </w:tr>
      <w:tr w:rsidR="00EE3087" w:rsidRPr="00EE3087" w:rsidTr="007B2D1C">
        <w:trPr>
          <w:cantSplit/>
          <w:trHeight w:val="284"/>
          <w:tblHeader/>
        </w:trPr>
        <w:tc>
          <w:tcPr>
            <w:tcW w:w="3487" w:type="dxa"/>
            <w:vMerge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Risiko-</w:t>
            </w:r>
          </w:p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713" w:type="dxa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Schutzziele</w:t>
            </w:r>
          </w:p>
        </w:tc>
        <w:tc>
          <w:tcPr>
            <w:tcW w:w="5528" w:type="dxa"/>
            <w:vMerge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09" w:type="dxa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Wer?</w:t>
            </w:r>
          </w:p>
        </w:tc>
        <w:tc>
          <w:tcPr>
            <w:tcW w:w="992" w:type="dxa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Bis wann?</w:t>
            </w:r>
          </w:p>
        </w:tc>
        <w:tc>
          <w:tcPr>
            <w:tcW w:w="841" w:type="dxa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Wann?</w:t>
            </w:r>
          </w:p>
        </w:tc>
        <w:tc>
          <w:tcPr>
            <w:tcW w:w="917" w:type="dxa"/>
            <w:shd w:val="clear" w:color="auto" w:fill="CCCCCC"/>
          </w:tcPr>
          <w:p w:rsidR="007B2D1C" w:rsidRPr="00EE3087" w:rsidRDefault="007B2D1C" w:rsidP="007B2D1C">
            <w:pPr>
              <w:spacing w:after="0" w:line="240" w:lineRule="exact"/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de-DE"/>
              </w:rPr>
              <w:t>Ziel erreicht?</w:t>
            </w:r>
          </w:p>
        </w:tc>
      </w:tr>
      <w:tr w:rsidR="00EE3087" w:rsidRPr="00EE3087" w:rsidTr="007B2D1C">
        <w:trPr>
          <w:trHeight w:val="1191"/>
        </w:trPr>
        <w:tc>
          <w:tcPr>
            <w:tcW w:w="34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4EBE" w:rsidRPr="00EE3087" w:rsidRDefault="00A04EBE" w:rsidP="00A04E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E3087">
              <w:rPr>
                <w:rFonts w:ascii="Arial" w:hAnsi="Arial" w:cs="Arial"/>
                <w:sz w:val="20"/>
                <w:szCs w:val="20"/>
              </w:rPr>
              <w:t>Allgemein: Tröpfchen-, Schmier-/Kontaktinfektion mit dem Coronavirus</w:t>
            </w:r>
            <w:r w:rsidR="00827C57" w:rsidRPr="00EE3087">
              <w:rPr>
                <w:rFonts w:ascii="Arial" w:hAnsi="Arial" w:cs="Arial"/>
                <w:sz w:val="20"/>
                <w:szCs w:val="20"/>
              </w:rPr>
              <w:t xml:space="preserve"> SARS-CoV-2 </w:t>
            </w:r>
            <w:r w:rsidRPr="00EE3087">
              <w:rPr>
                <w:rFonts w:ascii="Arial" w:hAnsi="Arial" w:cs="Arial"/>
                <w:sz w:val="20"/>
                <w:szCs w:val="20"/>
              </w:rPr>
              <w:t xml:space="preserve">durch Kontaktpersonen, die </w:t>
            </w:r>
            <w:r w:rsidRPr="00EE3087">
              <w:rPr>
                <w:rFonts w:ascii="Arial" w:hAnsi="Arial" w:cs="Arial"/>
                <w:sz w:val="20"/>
                <w:szCs w:val="20"/>
                <w:u w:val="single"/>
              </w:rPr>
              <w:t>leichte oder unspezifische Symptome</w:t>
            </w:r>
            <w:r w:rsidRPr="00EE3087">
              <w:rPr>
                <w:rFonts w:ascii="Arial" w:hAnsi="Arial" w:cs="Arial"/>
                <w:sz w:val="20"/>
                <w:szCs w:val="20"/>
              </w:rPr>
              <w:t xml:space="preserve"> (Verdachtsfälle) aufweisen (siehe hierzu RKI) </w:t>
            </w:r>
          </w:p>
          <w:p w:rsidR="00A04EBE" w:rsidRPr="00EE3087" w:rsidRDefault="00A04EBE" w:rsidP="00A04EBE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EE3087">
              <w:rPr>
                <w:rFonts w:ascii="Arial" w:hAnsi="Arial" w:cs="Arial"/>
                <w:sz w:val="20"/>
                <w:szCs w:val="20"/>
              </w:rPr>
              <w:t>Besonders gefährdet sind Mitarbeiter mit Vorerkrankungen und geschwächtem Immunsystem</w:t>
            </w:r>
          </w:p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mittel – hoch (je nach Tätigkeitsbereich)</w:t>
            </w:r>
          </w:p>
        </w:tc>
        <w:tc>
          <w:tcPr>
            <w:tcW w:w="17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Infektion und Übertragung des Virus vermeiden bzw. alle Maßnahmen ergreifen um, die Übertragungsmöglichkeiten zu minimieren. 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939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Organisatorische Maßnahmen: </w:t>
            </w:r>
          </w:p>
          <w:p w:rsidR="00107939" w:rsidRPr="00EE3087" w:rsidRDefault="00107939" w:rsidP="0010793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Regelungen bzgl. Neuzugängen treffen</w:t>
            </w:r>
          </w:p>
          <w:p w:rsidR="00107939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07939" w:rsidRPr="00EE3087" w:rsidRDefault="004B120D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Organisatorische </w:t>
            </w:r>
            <w:r w:rsidR="00107939" w:rsidRPr="00EE308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 xml:space="preserve">/ Personenbezogene Maßnahmen: </w:t>
            </w:r>
          </w:p>
          <w:p w:rsidR="007B2D1C" w:rsidRPr="00EE3087" w:rsidRDefault="00107939" w:rsidP="0010793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Konsequente Anwendung der Mindestschutzmaßnahmen nach TRBA 250 4.1 insbesondere: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geeignetes Händedesinfektionsmittel (mind. begrenzt viruzid) zur Verfügung stellen, 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hygienische Händedesinfektion,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Hautschutz und -pflege,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Erstellung eines angepassten Hygieneplans</w:t>
            </w:r>
          </w:p>
          <w:p w:rsidR="007B5C30" w:rsidRPr="00EE3087" w:rsidRDefault="00107939" w:rsidP="007B5C30">
            <w:p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B) </w:t>
            </w:r>
            <w:r w:rsidR="007B5C30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Außerdem:</w:t>
            </w:r>
          </w:p>
          <w:p w:rsidR="007A4573" w:rsidRPr="003D4CC5" w:rsidRDefault="007A4573" w:rsidP="007A4573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in Ellenbogen oder Mundschutz husten und niesen</w:t>
            </w:r>
          </w:p>
          <w:p w:rsidR="007A4573" w:rsidRPr="003D4CC5" w:rsidRDefault="007A4573" w:rsidP="007A4573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Möglichkeit m</w:t>
            </w:r>
            <w:r w:rsidRPr="003D4CC5">
              <w:rPr>
                <w:rFonts w:ascii="Arial" w:hAnsi="Arial" w:cs="Arial"/>
                <w:sz w:val="20"/>
                <w:szCs w:val="20"/>
              </w:rPr>
              <w:t>indestens 1,5 m Abstand halten</w:t>
            </w:r>
            <w:r>
              <w:rPr>
                <w:rFonts w:ascii="Arial" w:hAnsi="Arial" w:cs="Arial"/>
                <w:sz w:val="20"/>
                <w:szCs w:val="20"/>
              </w:rPr>
              <w:t xml:space="preserve"> (z.B. zu Angehörigen)</w:t>
            </w:r>
            <w:r w:rsidRPr="003D4CC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B5C30" w:rsidRPr="00EE3087" w:rsidRDefault="007B5C30" w:rsidP="007B5C30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Händewaschen bei Bedarf (mind. 20 s),</w:t>
            </w:r>
          </w:p>
          <w:p w:rsidR="007B5C30" w:rsidRPr="00EE3087" w:rsidRDefault="007B5C30" w:rsidP="007B5C30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Händeschütteln vermeiden,</w:t>
            </w:r>
          </w:p>
          <w:p w:rsidR="007B5C30" w:rsidRPr="00EE3087" w:rsidRDefault="007B5C30" w:rsidP="007B5C30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geschlossene Räume regelmäßig lüften,</w:t>
            </w:r>
          </w:p>
          <w:p w:rsidR="00107939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B2D1C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Betriebsanweisungen spezifisch für Desinfektionsmittel + BioStoffe („Coronavirus“ SARS-CoV-2) anpassen &amp; Unterweisungen durchführen</w:t>
            </w:r>
          </w:p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120D" w:rsidRPr="00EE3087" w:rsidRDefault="004B120D" w:rsidP="004B120D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D) Bereitstellung und Einsatz Persönlicher Schutzausrüstung </w:t>
            </w:r>
            <w:r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(siehe auch ABAS-Beschluss 609):</w:t>
            </w:r>
          </w:p>
          <w:p w:rsidR="004B120D" w:rsidRPr="00EE3087" w:rsidRDefault="004B120D" w:rsidP="004B120D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Schutzkittel,</w:t>
            </w:r>
          </w:p>
          <w:p w:rsidR="004B120D" w:rsidRPr="00EE3087" w:rsidRDefault="004B120D" w:rsidP="004B120D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Einweghandschuhe (DIN EN 455 bzw. DIN EN 374 tätigkeitsspezifisch),</w:t>
            </w:r>
          </w:p>
          <w:p w:rsidR="004B120D" w:rsidRPr="00EE3087" w:rsidRDefault="004B120D" w:rsidP="004B120D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dicht anliegende Atemschutzmaske (Geräteklasse FFP2),</w:t>
            </w:r>
          </w:p>
          <w:p w:rsidR="004B120D" w:rsidRPr="00EE3087" w:rsidRDefault="004B120D" w:rsidP="004B120D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Persönliche Schutzausrüstung vor Betreten von Wohneinheiten anlegen</w:t>
            </w:r>
          </w:p>
          <w:p w:rsidR="004B120D" w:rsidRPr="00EE3087" w:rsidRDefault="004B120D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B2D1C" w:rsidRPr="00EE3087" w:rsidRDefault="004B120D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</w:t>
            </w:r>
            <w:r w:rsidR="00107939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Bedarf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Flächendesinfektion anwenden:</w:t>
            </w:r>
          </w:p>
          <w:p w:rsidR="007B2D1C" w:rsidRPr="00EE3087" w:rsidRDefault="007B2D1C" w:rsidP="007B2D1C">
            <w:pPr>
              <w:numPr>
                <w:ilvl w:val="0"/>
                <w:numId w:val="2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Häufigkeit individuell festlegen (z. B. </w:t>
            </w:r>
            <w:r w:rsidR="004B120D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Anwendung von Geräten/Medizinprodukten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:rsidR="00982FC3" w:rsidRPr="00EE3087" w:rsidRDefault="00982FC3" w:rsidP="00982FC3">
            <w:pPr>
              <w:spacing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hAnsi="Arial" w:cs="Arial"/>
                <w:sz w:val="20"/>
                <w:szCs w:val="20"/>
              </w:rPr>
              <w:t xml:space="preserve">Bei Erstkontakt mit Symptomen aufweisenden Personen Verdacht abklären und weitere Maßnahmen einleiten (siehe </w:t>
            </w:r>
            <w:r w:rsidRPr="007A4573">
              <w:rPr>
                <w:rFonts w:ascii="Arial" w:hAnsi="Arial" w:cs="Arial"/>
                <w:i/>
                <w:sz w:val="20"/>
                <w:szCs w:val="20"/>
              </w:rPr>
              <w:lastRenderedPageBreak/>
              <w:t>RKI-Orientierungshilfe „Verdachtsabklärung und Maßnahmen - Orientierungshilfe für Ärzte“</w:t>
            </w:r>
          </w:p>
          <w:p w:rsidR="007B2D1C" w:rsidRPr="00EE3087" w:rsidRDefault="004B120D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</w:t>
            </w:r>
            <w:r w:rsidR="00107939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Atemwegsbeschwerden der Beschäftigten (ohne Risikoexposition):</w:t>
            </w:r>
          </w:p>
          <w:p w:rsidR="007B2D1C" w:rsidRPr="00EE3087" w:rsidRDefault="007B2D1C" w:rsidP="007B2D1C">
            <w:pPr>
              <w:numPr>
                <w:ilvl w:val="0"/>
                <w:numId w:val="2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Abklärung durch den Hausarzt und dessen Hinweise beachten</w:t>
            </w:r>
          </w:p>
          <w:p w:rsidR="007B2D1C" w:rsidRPr="00EE3087" w:rsidRDefault="007B2D1C" w:rsidP="007B2D1C">
            <w:pPr>
              <w:numPr>
                <w:ilvl w:val="0"/>
                <w:numId w:val="2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Üblichen Meldeweg einhalten</w:t>
            </w:r>
          </w:p>
          <w:p w:rsidR="007B2D1C" w:rsidRPr="00EE3087" w:rsidRDefault="007B2D1C" w:rsidP="007B2D1C">
            <w:pPr>
              <w:numPr>
                <w:ilvl w:val="0"/>
                <w:numId w:val="2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Rückkehrer aus Risikogebieten:</w:t>
            </w:r>
          </w:p>
          <w:p w:rsidR="007B2D1C" w:rsidRPr="00EE3087" w:rsidRDefault="007B2D1C" w:rsidP="004B120D">
            <w:pPr>
              <w:spacing w:after="0" w:line="300" w:lineRule="exact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Freistellung bis zum Ablauf der Inkubations</w:t>
            </w:r>
            <w:r w:rsidR="00107939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zeit (= 14 Tage ab Rückreisetag)</w:t>
            </w:r>
          </w:p>
          <w:p w:rsidR="00107939" w:rsidRPr="00EE3087" w:rsidRDefault="00107939" w:rsidP="00107939">
            <w:p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B2D1C" w:rsidRPr="00EE3087" w:rsidRDefault="004B120D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</w:t>
            </w:r>
            <w:r w:rsidR="00107939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Notfallplan für den Fall eines Verdachtes auf eine Infektion mit dem Coronavirus erstellen und vorhalten</w:t>
            </w:r>
          </w:p>
          <w:p w:rsidR="00107939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B2D1C" w:rsidRPr="00EE3087" w:rsidRDefault="004B120D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</w:t>
            </w:r>
            <w:r w:rsidR="00107939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Abstrichtests bei Beschäftigten mit akuten Atemwegserkrankungen durchführen, auch wenn bei ihnen kein Kontakt zu Covid-19-Patienten nachgewiesen werden konnte</w:t>
            </w:r>
            <w:r w:rsidR="00982FC3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982FC3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Symbol" w:char="F0AE"/>
            </w:r>
            <w:r w:rsidR="00982FC3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länderspezifische Fieberambulanzen / </w:t>
            </w:r>
            <w:r w:rsidR="00982FC3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Abstrichstellen aufsuchen (Kontaktdaten über jeweilige Kassenärztliche Vereinigung)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Einrichtungsleitung,</w:t>
            </w:r>
          </w:p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alle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 sofort bis auf Widerruf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E3087" w:rsidRPr="00EE3087" w:rsidTr="007B2D1C">
        <w:trPr>
          <w:trHeight w:val="1191"/>
        </w:trPr>
        <w:tc>
          <w:tcPr>
            <w:tcW w:w="348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A04EBE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hAnsi="Arial" w:cs="Arial"/>
                <w:sz w:val="20"/>
                <w:szCs w:val="20"/>
              </w:rPr>
              <w:lastRenderedPageBreak/>
              <w:t xml:space="preserve">Tröpfchen-, Schmier-/Kontaktinfektion mit dem Coronavirus SARS-CoV-2  durch Kontaktpersonen,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die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spezifische Symptome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(bestätigte Fälle) aufweisen (siehe hierzu RKI). Besonders gefährdet sind Mitarbeiter mit Vorerkrankungen und geschwächtem Immunsystem.</w:t>
            </w:r>
          </w:p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hoch (je nach Tätigkeitsbereich)</w:t>
            </w:r>
          </w:p>
        </w:tc>
        <w:tc>
          <w:tcPr>
            <w:tcW w:w="17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Infektion und Übertragung des Virus vermeiden bzw. alle Maßnahmen ergreifen um, die Übertragungsmöglichkeiten zu minimieren. </w:t>
            </w:r>
          </w:p>
        </w:tc>
        <w:tc>
          <w:tcPr>
            <w:tcW w:w="55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7939" w:rsidRPr="00EE3087" w:rsidRDefault="00107939" w:rsidP="0010793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Organisatorische Maßnahmen:</w:t>
            </w:r>
          </w:p>
          <w:p w:rsidR="00107939" w:rsidRPr="00EE3087" w:rsidRDefault="00A23253" w:rsidP="00107939">
            <w:pPr>
              <w:rPr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Keine Begleitung von zu pflegenden</w:t>
            </w:r>
            <w:r w:rsidR="00107939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Personen 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außerhalb von Wohneinheiten durch Pflegepersonal</w:t>
            </w:r>
          </w:p>
          <w:p w:rsidR="00107939" w:rsidRPr="00EE3087" w:rsidRDefault="00107939" w:rsidP="0010793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t>Organisatorische/Personenbezogene Maßnahmen:</w:t>
            </w:r>
          </w:p>
          <w:p w:rsidR="007B2D1C" w:rsidRPr="00EE3087" w:rsidRDefault="00107939" w:rsidP="0010793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Konsequente Anwendung der Mindestmaßnahmen sowie </w:t>
            </w:r>
            <w:r w:rsidR="00A04EBE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Erweiterung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 Schutzmaßnahmen für die Schutzstufen 2 + 3 nach TRBA 250 4.2 + 4.3 insbesondere: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regelmäßige hygienische Händedesinfektion,</w:t>
            </w:r>
          </w:p>
          <w:p w:rsidR="007A4573" w:rsidRPr="003D4CC5" w:rsidRDefault="007A4573" w:rsidP="007A4573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4CC5">
              <w:rPr>
                <w:rFonts w:ascii="Arial" w:hAnsi="Arial" w:cs="Arial"/>
                <w:sz w:val="20"/>
                <w:szCs w:val="20"/>
              </w:rPr>
              <w:t>in Ellenbogen oder Mundschutz husten und niesen</w:t>
            </w:r>
          </w:p>
          <w:p w:rsidR="007A4573" w:rsidRPr="003D4CC5" w:rsidRDefault="007A4573" w:rsidP="007A4573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Möglichkeit m</w:t>
            </w:r>
            <w:r w:rsidRPr="003D4CC5">
              <w:rPr>
                <w:rFonts w:ascii="Arial" w:hAnsi="Arial" w:cs="Arial"/>
                <w:sz w:val="20"/>
                <w:szCs w:val="20"/>
              </w:rPr>
              <w:t>indestens 1,5 m Abstand halten,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Händeschütteln vermeiden,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geschlossene Räume regelmäßig lüften,</w:t>
            </w:r>
          </w:p>
          <w:p w:rsidR="007B2D1C" w:rsidRPr="00EE3087" w:rsidRDefault="007B2D1C" w:rsidP="007B2D1C">
            <w:pPr>
              <w:numPr>
                <w:ilvl w:val="0"/>
                <w:numId w:val="1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Beschränkungen der Anzahl der eingesetzten Beschäftigten</w:t>
            </w:r>
          </w:p>
          <w:p w:rsidR="007B2D1C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 xml:space="preserve">B)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Bereitstellung und Einsatz Persönlicher Schutzausrüstung (siehe auch ABAS-Beschluss 609):</w:t>
            </w:r>
          </w:p>
          <w:p w:rsidR="007B2D1C" w:rsidRPr="00EE3087" w:rsidRDefault="007B2D1C" w:rsidP="007B2D1C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Schutzkittel,</w:t>
            </w:r>
          </w:p>
          <w:p w:rsidR="007B2D1C" w:rsidRPr="00EE3087" w:rsidRDefault="007B2D1C" w:rsidP="007B2D1C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Einweghandschuhe (DIN EN 455 bzw. DIN EN 374 tätigkeitsspezifisch),</w:t>
            </w:r>
          </w:p>
          <w:p w:rsidR="007B2D1C" w:rsidRPr="00EE3087" w:rsidRDefault="007B2D1C" w:rsidP="007B2D1C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dicht anliegende Atemschutzmaske (Geräteklas</w:t>
            </w:r>
            <w:r w:rsidR="00CD531E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se FFP2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),</w:t>
            </w:r>
          </w:p>
          <w:p w:rsidR="007B2D1C" w:rsidRPr="00EE3087" w:rsidRDefault="007B2D1C" w:rsidP="007B2D1C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Schutzbrille,</w:t>
            </w:r>
          </w:p>
          <w:p w:rsidR="007B2D1C" w:rsidRPr="00EE3087" w:rsidRDefault="007B2D1C" w:rsidP="007B2D1C">
            <w:pPr>
              <w:numPr>
                <w:ilvl w:val="0"/>
                <w:numId w:val="3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langärmlige, wasserdichte Einwegschürze bei entsprechenden pflegerischen Tätigkeiten an zu pflegenden Personen</w:t>
            </w:r>
          </w:p>
          <w:p w:rsidR="004B120D" w:rsidRPr="00EE3087" w:rsidRDefault="004B120D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Persönliche Schutzausrüstung vor Betreten von Wohneinheiten anlegen</w:t>
            </w:r>
          </w:p>
          <w:p w:rsidR="00107939" w:rsidRPr="007A4573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Bemerkung: </w:t>
            </w:r>
            <w:r w:rsidR="007B2D1C"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Siehe hierzu auch die Empfehlungen des RKI</w:t>
            </w:r>
            <w:r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:</w:t>
            </w:r>
            <w:r w:rsidR="007B2D1C"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</w:t>
            </w:r>
          </w:p>
          <w:p w:rsidR="007B2D1C" w:rsidRPr="007A4573" w:rsidRDefault="007B2D1C" w:rsidP="00107939">
            <w:pPr>
              <w:pStyle w:val="Listenabsatz"/>
              <w:numPr>
                <w:ilvl w:val="0"/>
                <w:numId w:val="8"/>
              </w:numPr>
              <w:spacing w:after="0" w:line="300" w:lineRule="exact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"Infektionsprävention im Rahmen der Pflege und Behandlung von Patienten mit übertragbaren Krankheiten" sowie </w:t>
            </w:r>
          </w:p>
          <w:p w:rsidR="007B2D1C" w:rsidRPr="007A4573" w:rsidRDefault="007B2D1C" w:rsidP="00107939">
            <w:pPr>
              <w:pStyle w:val="Listenabsatz"/>
              <w:numPr>
                <w:ilvl w:val="0"/>
                <w:numId w:val="8"/>
              </w:numPr>
              <w:spacing w:after="0" w:line="300" w:lineRule="exact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„Mögliche Maßnahmen zum ressourcenschonenden Einsatz von Mund-Nasen-Schutz (MNS) und FFP-</w:t>
            </w:r>
            <w:r w:rsidRPr="007A4573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lastRenderedPageBreak/>
              <w:t>Masken in Einrichtungen des Gesundheitswesens bei Lieferengpässen im Zusammenhang mit Covid-19“;</w:t>
            </w:r>
          </w:p>
          <w:p w:rsidR="00107939" w:rsidRPr="00EE3087" w:rsidRDefault="00107939" w:rsidP="00107939">
            <w:pPr>
              <w:pStyle w:val="Listenabsatz"/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07939" w:rsidRPr="00EE3087" w:rsidRDefault="00107939" w:rsidP="0010793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C) </w:t>
            </w:r>
            <w:r w:rsidR="00CD531E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bei Bedarf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Wischdesinfektion der p</w:t>
            </w:r>
            <w:r w:rsidR="00CD531E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ersonen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nahen (Handkontakt-) Flächen (z. B. Nachttisch, Nassbereich, Türgriffe) mit einem Desinfektionsmittel mit nachgewiesener Wirksamkeit für das Wirkungsspektrum „begrenzt viruzid“ ist durchzuführen:</w:t>
            </w:r>
          </w:p>
          <w:p w:rsidR="007B2D1C" w:rsidRPr="00EE3087" w:rsidRDefault="00107939" w:rsidP="007B2D1C">
            <w:pPr>
              <w:numPr>
                <w:ilvl w:val="0"/>
                <w:numId w:val="2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Häufigkeit individuell festlegen (z. B. </w:t>
            </w:r>
            <w:r w:rsidR="00CD531E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 Verwendung von Geräten/Medizinprodukten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  <w:p w:rsidR="007B2D1C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Bemerkung: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weitere Hinweise zur Desinfektion und Reinigung z.B. von Geräten/Medizinprodukten können den „Empfehlungen des Robert Koch-Institutes zu Hygienemaßnahmen bei Patienten mit Verdacht auf </w:t>
            </w:r>
            <w:r w:rsidR="00CD531E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bzw. nachgewiesener Influenza“</w:t>
            </w:r>
          </w:p>
          <w:p w:rsidR="00107939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B2D1C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Notfallplan für den bestätigten Fall einer Infektion mit dem Coronavirus erstellen und vorhalten;</w:t>
            </w:r>
          </w:p>
          <w:p w:rsidR="00107939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7B2D1C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 xml:space="preserve">E) </w:t>
            </w:r>
            <w:r w:rsidR="007B2D1C"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Erfüllung der Fachkundeanforderungen nach TRBA 20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 an das Personal gewährleisten</w:t>
            </w:r>
          </w:p>
          <w:p w:rsidR="00107939" w:rsidRPr="00EE3087" w:rsidRDefault="00107939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07939" w:rsidRPr="00EE3087" w:rsidRDefault="00107939" w:rsidP="0010793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F) Hygienemaßnahmen bei zu pflegenden Personen</w:t>
            </w:r>
          </w:p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nach Möglichkeit Schutzmaßnahmen des ABAS-Beschlusses 609 einhalten, insbesondere: </w:t>
            </w:r>
          </w:p>
          <w:p w:rsidR="007B2D1C" w:rsidRPr="00EE3087" w:rsidRDefault="007B2D1C" w:rsidP="007B2D1C">
            <w:pPr>
              <w:numPr>
                <w:ilvl w:val="0"/>
                <w:numId w:val="4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Tragen eines Mund-Nasen-Schutzes (MNS) durch die zu pflegenden Personen oder</w:t>
            </w:r>
          </w:p>
          <w:p w:rsidR="007B2D1C" w:rsidRPr="00EE3087" w:rsidRDefault="007B2D1C" w:rsidP="007B2D1C">
            <w:pPr>
              <w:numPr>
                <w:ilvl w:val="0"/>
                <w:numId w:val="4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Bedecken von Mund und Nase beim Husten/Niesen der zu pflegenden Personen</w:t>
            </w:r>
          </w:p>
          <w:p w:rsidR="007B2D1C" w:rsidRPr="00EE3087" w:rsidRDefault="007B2D1C" w:rsidP="007B2D1C">
            <w:pPr>
              <w:numPr>
                <w:ilvl w:val="0"/>
                <w:numId w:val="4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 pflegende Personen auf hygienisches Verhalten hinweisen</w:t>
            </w:r>
          </w:p>
          <w:p w:rsidR="007B2D1C" w:rsidRPr="00EE3087" w:rsidRDefault="007B2D1C" w:rsidP="001C18D5">
            <w:pPr>
              <w:numPr>
                <w:ilvl w:val="0"/>
                <w:numId w:val="4"/>
              </w:numPr>
              <w:spacing w:after="0" w:line="300" w:lineRule="exact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respiratorische Sekrete in Einwegtüchern aufnehmen und anschließend z.B. in dichten Kunststoffsäcken/-beuteln hygienisch entsorgen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Einrichtungsleitung,</w:t>
            </w:r>
          </w:p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alle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 sofort bis auf Widerruf</w:t>
            </w:r>
          </w:p>
        </w:tc>
        <w:tc>
          <w:tcPr>
            <w:tcW w:w="8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2D1C" w:rsidRPr="00EE3087" w:rsidRDefault="007B2D1C" w:rsidP="007B2D1C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B02D69" w:rsidRPr="00EE3087" w:rsidTr="00B02D69">
        <w:trPr>
          <w:trHeight w:val="1191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D69" w:rsidRPr="00EE3087" w:rsidRDefault="00B02D69" w:rsidP="008843CB">
            <w:pPr>
              <w:spacing w:after="0" w:line="300" w:lineRule="exact"/>
              <w:rPr>
                <w:rFonts w:ascii="Arial" w:hAnsi="Arial" w:cs="Arial"/>
                <w:sz w:val="20"/>
                <w:szCs w:val="20"/>
              </w:rPr>
            </w:pPr>
            <w:r w:rsidRPr="00EE3087">
              <w:rPr>
                <w:rFonts w:ascii="Arial" w:hAnsi="Arial" w:cs="Arial"/>
                <w:sz w:val="20"/>
                <w:szCs w:val="20"/>
              </w:rPr>
              <w:lastRenderedPageBreak/>
              <w:t xml:space="preserve">Psychische Belastungen (z. B. Zeitdruck, Arbeitsverdichtung, Umgang mit schwierigen Kunden, Emotionsarbeit, Gewalt am Arbeitsplatz, unklare </w:t>
            </w:r>
            <w:r w:rsidRPr="00EE3087">
              <w:rPr>
                <w:rFonts w:ascii="Arial" w:hAnsi="Arial" w:cs="Arial"/>
                <w:sz w:val="20"/>
                <w:szCs w:val="20"/>
              </w:rPr>
              <w:lastRenderedPageBreak/>
              <w:t>Aufgabenzuteilung, Überschreitung der Behandlungskapazitäten)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D69" w:rsidRPr="00EE3087" w:rsidRDefault="00B02D69" w:rsidP="008843CB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Mittel – hoch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D69" w:rsidRPr="00EE3087" w:rsidRDefault="00B02D69" w:rsidP="008843CB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Individuelle Beanspruchung durch psychische Belastungen so </w:t>
            </w: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gering wie möglich halten.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>Organisatorische / Personenbezogene Maßnahmen</w:t>
            </w: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A) klare Aufgabenstellung, abgegrenzte Verantwortungsbereiche, klare Zuständigkeitsregelungen, klare Prioritätensetzung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B) kontinuierliche und gezielte Information über aktuelle Situation und Maßnahmen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C) bei hoher Belastung ggf. mehr Pausen einrichten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D) zeitliche Begrenzung des Kontakts zu schwierigen Patienten und Angehörigen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E) kollegialen Austausch ermöglichen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F) Schutz vor Übergriffen, Unterstützung durch Unternehmen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G) Auffanggespräche zwischen Führungskräften und Beschäftigten durchführen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>H) Einsatz kollegialer Erstbetreuung nach Extremereignis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</w:rPr>
              <w:t xml:space="preserve">I) Extremereignisse der BGW melden </w:t>
            </w:r>
          </w:p>
          <w:p w:rsidR="00EE3087" w:rsidRPr="00EE3087" w:rsidRDefault="00EE3087" w:rsidP="00EE3087">
            <w:pPr>
              <w:rPr>
                <w:rFonts w:ascii="Arial" w:eastAsia="Times New Roman" w:hAnsi="Arial" w:cs="Arial"/>
                <w:i/>
                <w:sz w:val="16"/>
                <w:szCs w:val="20"/>
              </w:rPr>
            </w:pPr>
            <w:r w:rsidRPr="00EE3087">
              <w:rPr>
                <w:rFonts w:ascii="Arial" w:eastAsia="Times New Roman" w:hAnsi="Arial" w:cs="Arial"/>
                <w:i/>
                <w:sz w:val="20"/>
                <w:szCs w:val="20"/>
              </w:rPr>
              <w:t>Bemerkung: Angebote der BGW</w:t>
            </w:r>
            <w:r w:rsidRPr="00EE3087">
              <w:rPr>
                <w:rFonts w:ascii="Arial" w:eastAsia="Times New Roman" w:hAnsi="Arial" w:cs="Arial"/>
                <w:i/>
                <w:sz w:val="16"/>
                <w:szCs w:val="20"/>
              </w:rPr>
              <w:t>:</w:t>
            </w:r>
            <w:r w:rsidRPr="00EE30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:rsidR="00EE3087" w:rsidRPr="00EE3087" w:rsidRDefault="00EE3087" w:rsidP="00EE3087">
            <w:pPr>
              <w:numPr>
                <w:ilvl w:val="0"/>
                <w:numId w:val="11"/>
              </w:numPr>
              <w:spacing w:after="0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Krisen-Coaching für Führungskräfte und Personen in Verantwortung, </w:t>
            </w:r>
          </w:p>
          <w:p w:rsidR="00EE3087" w:rsidRPr="00EE3087" w:rsidRDefault="00EE3087" w:rsidP="00EE3087">
            <w:pPr>
              <w:numPr>
                <w:ilvl w:val="0"/>
                <w:numId w:val="11"/>
              </w:numPr>
              <w:spacing w:after="0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Telefonisch-psychologische Beratung, </w:t>
            </w:r>
          </w:p>
          <w:p w:rsidR="00EE3087" w:rsidRPr="00EE3087" w:rsidRDefault="00EE3087" w:rsidP="00EE3087">
            <w:pPr>
              <w:numPr>
                <w:ilvl w:val="0"/>
                <w:numId w:val="11"/>
              </w:numPr>
              <w:spacing w:after="0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E3087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probatorische Sitzungen, </w:t>
            </w:r>
          </w:p>
          <w:p w:rsidR="00B02D69" w:rsidRPr="00EE3087" w:rsidRDefault="00EE3087" w:rsidP="00EE3087">
            <w:pPr>
              <w:pStyle w:val="Listenabsatz"/>
              <w:numPr>
                <w:ilvl w:val="0"/>
                <w:numId w:val="11"/>
              </w:num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Ausbildung kollegialer Erstbetreuer(Innen)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D69" w:rsidRPr="00EE3087" w:rsidRDefault="00B02D69" w:rsidP="00B02D6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Einrichtungsleitung,</w:t>
            </w:r>
          </w:p>
          <w:p w:rsidR="00B02D69" w:rsidRPr="00EE3087" w:rsidRDefault="00B02D69" w:rsidP="00B02D6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D69" w:rsidRPr="00EE3087" w:rsidRDefault="00B02D69" w:rsidP="00B02D69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E308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 sofort bis auf Widerruf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D69" w:rsidRPr="00EE3087" w:rsidRDefault="00B02D69" w:rsidP="008843CB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2D69" w:rsidRPr="00EE3087" w:rsidRDefault="00B02D69" w:rsidP="008843CB">
            <w:pPr>
              <w:spacing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555535" w:rsidRPr="00EE3087" w:rsidRDefault="00555535"/>
    <w:sectPr w:rsidR="00555535" w:rsidRPr="00EE3087" w:rsidSect="007B2D1C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05" w:rsidRDefault="00673705" w:rsidP="00EE3087">
      <w:pPr>
        <w:spacing w:after="0" w:line="240" w:lineRule="auto"/>
      </w:pPr>
      <w:r>
        <w:separator/>
      </w:r>
    </w:p>
  </w:endnote>
  <w:endnote w:type="continuationSeparator" w:id="0">
    <w:p w:rsidR="00673705" w:rsidRDefault="00673705" w:rsidP="00EE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87" w:rsidRPr="008D3986" w:rsidRDefault="00EE3087" w:rsidP="00EE308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8D3986">
      <w:rPr>
        <w:rFonts w:ascii="Times New Roman" w:eastAsia="Times New Roman" w:hAnsi="Times New Roman" w:cs="Times New Roman"/>
        <w:sz w:val="24"/>
        <w:szCs w:val="24"/>
        <w:lang w:eastAsia="de-DE"/>
      </w:rPr>
      <w:t>Wichtiger Hinweis: Diese Gefährdungsbeurteilung stellt ein</w:t>
    </w:r>
    <w:r>
      <w:rPr>
        <w:rFonts w:ascii="Times New Roman" w:eastAsia="Times New Roman" w:hAnsi="Times New Roman" w:cs="Times New Roman"/>
        <w:sz w:val="24"/>
        <w:szCs w:val="24"/>
        <w:lang w:eastAsia="de-DE"/>
      </w:rPr>
      <w:t>en</w:t>
    </w:r>
    <w:r w:rsidRPr="008D3986">
      <w:rPr>
        <w:rFonts w:ascii="Times New Roman" w:eastAsia="Times New Roman" w:hAnsi="Times New Roman" w:cs="Times New Roman"/>
        <w:sz w:val="24"/>
        <w:szCs w:val="24"/>
        <w:lang w:eastAsia="de-DE"/>
      </w:rPr>
      <w:t xml:space="preserve"> allgemein formulierten Vorschlag dar; einzelnen Punkte müssen an die betriebsspezifischen Gegebenheit</w:t>
    </w:r>
    <w:r>
      <w:rPr>
        <w:rFonts w:ascii="Times New Roman" w:eastAsia="Times New Roman" w:hAnsi="Times New Roman" w:cs="Times New Roman"/>
        <w:sz w:val="24"/>
        <w:szCs w:val="24"/>
        <w:lang w:eastAsia="de-DE"/>
      </w:rPr>
      <w:t>en angepasst und ergänzt werden</w:t>
    </w:r>
  </w:p>
  <w:sdt>
    <w:sdtPr>
      <w:id w:val="593211224"/>
      <w:docPartObj>
        <w:docPartGallery w:val="Page Numbers (Bottom of Page)"/>
        <w:docPartUnique/>
      </w:docPartObj>
    </w:sdtPr>
    <w:sdtEndPr/>
    <w:sdtContent>
      <w:p w:rsidR="00EE3087" w:rsidRDefault="00EE308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413">
          <w:rPr>
            <w:noProof/>
          </w:rPr>
          <w:t>2</w:t>
        </w:r>
        <w:r>
          <w:fldChar w:fldCharType="end"/>
        </w:r>
      </w:p>
    </w:sdtContent>
  </w:sdt>
  <w:p w:rsidR="00EE3087" w:rsidRDefault="00EE3087" w:rsidP="00EE3087">
    <w:pPr>
      <w:pStyle w:val="Fuzeile"/>
      <w:tabs>
        <w:tab w:val="clear" w:pos="4536"/>
        <w:tab w:val="clear" w:pos="9072"/>
        <w:tab w:val="left" w:pos="18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05" w:rsidRDefault="00673705" w:rsidP="00EE3087">
      <w:pPr>
        <w:spacing w:after="0" w:line="240" w:lineRule="auto"/>
      </w:pPr>
      <w:r>
        <w:separator/>
      </w:r>
    </w:p>
  </w:footnote>
  <w:footnote w:type="continuationSeparator" w:id="0">
    <w:p w:rsidR="00673705" w:rsidRDefault="00673705" w:rsidP="00EE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87" w:rsidRPr="008D3986" w:rsidRDefault="00EE3087" w:rsidP="00EE3087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sz w:val="20"/>
      </w:rPr>
    </w:pPr>
    <w:r w:rsidRPr="008D3986">
      <w:rPr>
        <w:rFonts w:eastAsia="Times New Roman" w:cs="Times New Roman"/>
        <w:sz w:val="20"/>
      </w:rPr>
      <w:t xml:space="preserve">Revisionsstand: 07.04.2020, </w:t>
    </w:r>
  </w:p>
  <w:p w:rsidR="00EE3087" w:rsidRPr="00EE3087" w:rsidRDefault="00EE3087" w:rsidP="00EE3087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  <w:r w:rsidRPr="008D3986">
      <w:rPr>
        <w:rFonts w:eastAsia="Times New Roman" w:cs="Times New Roman"/>
        <w:sz w:val="20"/>
      </w:rPr>
      <w:t>es sind die tagesaktuellen behördlichen Vorgaben sowie die aktuellen Empfehlungen des RKI zu berücksichtigen und ggf. in die Gefährdungsbeurteilung einzuarbeiten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849"/>
    <w:multiLevelType w:val="hybridMultilevel"/>
    <w:tmpl w:val="686ED00A"/>
    <w:lvl w:ilvl="0" w:tplc="C71C29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373A"/>
    <w:multiLevelType w:val="hybridMultilevel"/>
    <w:tmpl w:val="CA6C0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41579"/>
    <w:multiLevelType w:val="hybridMultilevel"/>
    <w:tmpl w:val="0164B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45DB4"/>
    <w:multiLevelType w:val="hybridMultilevel"/>
    <w:tmpl w:val="C428C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838"/>
    <w:multiLevelType w:val="hybridMultilevel"/>
    <w:tmpl w:val="FA787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5BFB"/>
    <w:multiLevelType w:val="hybridMultilevel"/>
    <w:tmpl w:val="6D640CE8"/>
    <w:lvl w:ilvl="0" w:tplc="0298DC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695E"/>
    <w:multiLevelType w:val="hybridMultilevel"/>
    <w:tmpl w:val="DF50BAAE"/>
    <w:lvl w:ilvl="0" w:tplc="11E4BD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15193"/>
    <w:multiLevelType w:val="hybridMultilevel"/>
    <w:tmpl w:val="54443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10F89"/>
    <w:multiLevelType w:val="hybridMultilevel"/>
    <w:tmpl w:val="D1C4C942"/>
    <w:lvl w:ilvl="0" w:tplc="08502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11535"/>
    <w:multiLevelType w:val="hybridMultilevel"/>
    <w:tmpl w:val="26DAD67C"/>
    <w:lvl w:ilvl="0" w:tplc="C0A2B2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C3754"/>
    <w:multiLevelType w:val="hybridMultilevel"/>
    <w:tmpl w:val="085892B4"/>
    <w:lvl w:ilvl="0" w:tplc="E1FAF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1C"/>
    <w:rsid w:val="00107939"/>
    <w:rsid w:val="001C18D5"/>
    <w:rsid w:val="00304991"/>
    <w:rsid w:val="004B120D"/>
    <w:rsid w:val="00524A21"/>
    <w:rsid w:val="00555535"/>
    <w:rsid w:val="00665672"/>
    <w:rsid w:val="00673705"/>
    <w:rsid w:val="007A4573"/>
    <w:rsid w:val="007B2D1C"/>
    <w:rsid w:val="007B5C30"/>
    <w:rsid w:val="00827C57"/>
    <w:rsid w:val="008F5942"/>
    <w:rsid w:val="00950278"/>
    <w:rsid w:val="00982FC3"/>
    <w:rsid w:val="00A04EBE"/>
    <w:rsid w:val="00A23253"/>
    <w:rsid w:val="00B02D69"/>
    <w:rsid w:val="00BB3C26"/>
    <w:rsid w:val="00C26C8B"/>
    <w:rsid w:val="00CD531E"/>
    <w:rsid w:val="00E92C42"/>
    <w:rsid w:val="00EE3087"/>
    <w:rsid w:val="00F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70596E-0153-41B2-9DD2-7BAC1AB3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79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3087"/>
  </w:style>
  <w:style w:type="paragraph" w:styleId="Fuzeile">
    <w:name w:val="footer"/>
    <w:basedOn w:val="Standard"/>
    <w:link w:val="FuzeileZchn"/>
    <w:uiPriority w:val="99"/>
    <w:unhideWhenUsed/>
    <w:rsid w:val="00EE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CE47-4E85-4899-80C9-6C2AE12F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995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BGW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Fischer</dc:creator>
  <cp:keywords/>
  <dc:description/>
  <cp:lastModifiedBy>Frank Kleinmann</cp:lastModifiedBy>
  <cp:revision>2</cp:revision>
  <dcterms:created xsi:type="dcterms:W3CDTF">2020-04-17T04:20:00Z</dcterms:created>
  <dcterms:modified xsi:type="dcterms:W3CDTF">2020-04-17T04:20:00Z</dcterms:modified>
</cp:coreProperties>
</file>